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12E" w:rsidRPr="003E012E" w:rsidRDefault="003E012E" w:rsidP="003E012E">
      <w:pPr>
        <w:spacing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E012E">
        <w:rPr>
          <w:rFonts w:ascii="Georgia" w:eastAsia="Times New Roman" w:hAnsi="Georgia" w:cs="Times New Roman"/>
          <w:b/>
          <w:bCs/>
          <w:color w:val="B22222"/>
          <w:sz w:val="27"/>
          <w:szCs w:val="27"/>
          <w:lang w:eastAsia="ru-RU"/>
        </w:rPr>
        <w:t>КОНСУЛЬТАЦИОННЫЙ ПУНКТ</w:t>
      </w:r>
    </w:p>
    <w:p w:rsidR="003E012E" w:rsidRPr="003E012E" w:rsidRDefault="003E012E" w:rsidP="003E012E">
      <w:pPr>
        <w:spacing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E012E">
        <w:rPr>
          <w:rFonts w:ascii="Arial" w:eastAsia="Times New Roman" w:hAnsi="Arial" w:cs="Arial"/>
          <w:b/>
          <w:bCs/>
          <w:color w:val="0000FF"/>
          <w:sz w:val="21"/>
          <w:szCs w:val="21"/>
          <w:lang w:eastAsia="ru-RU"/>
        </w:rPr>
        <w:t>ПОСЕЩАЕТ ЛИ ВАШ РЕБЕНОК</w:t>
      </w:r>
      <w:r w:rsidRPr="003E012E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 </w:t>
      </w:r>
      <w:r w:rsidRPr="003E012E">
        <w:rPr>
          <w:rFonts w:ascii="Arial" w:eastAsia="Times New Roman" w:hAnsi="Arial" w:cs="Arial"/>
          <w:b/>
          <w:bCs/>
          <w:color w:val="0000FF"/>
          <w:sz w:val="21"/>
          <w:szCs w:val="21"/>
          <w:lang w:eastAsia="ru-RU"/>
        </w:rPr>
        <w:t>ДОШКОЛЬНОЕ ОБРАЗОВАТЕЛЬНОЕ УЧРЕЖДЕНИЕ?</w:t>
      </w:r>
    </w:p>
    <w:p w:rsidR="003E012E" w:rsidRPr="003E012E" w:rsidRDefault="003E012E" w:rsidP="003E012E">
      <w:pPr>
        <w:spacing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E012E">
        <w:rPr>
          <w:rFonts w:ascii="Arial" w:eastAsia="Times New Roman" w:hAnsi="Arial" w:cs="Arial"/>
          <w:b/>
          <w:bCs/>
          <w:color w:val="0000FF"/>
          <w:sz w:val="17"/>
          <w:szCs w:val="17"/>
          <w:lang w:eastAsia="ru-RU"/>
        </w:rPr>
        <w:t>ЕСЛИ ОТВЕТ «НЕТ» — ЭТА ИНФОРМАЦИЯ ДЛЯ ВАС!</w:t>
      </w:r>
    </w:p>
    <w:p w:rsidR="003E012E" w:rsidRPr="003E012E" w:rsidRDefault="003E012E" w:rsidP="003E012E">
      <w:pPr>
        <w:spacing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E01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3E012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МЫ ПРИГЛАШАЕМ ПОСЕТИТЬ КОНСУЛЬТАЦИОННЫЙ ПУНКТ</w:t>
      </w:r>
    </w:p>
    <w:p w:rsidR="003E012E" w:rsidRPr="003E012E" w:rsidRDefault="003E012E" w:rsidP="003E012E">
      <w:pPr>
        <w:spacing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E012E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>на базе </w:t>
      </w:r>
      <w:r w:rsidRPr="003E012E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 </w:t>
      </w:r>
      <w:proofErr w:type="spellStart"/>
      <w:r w:rsidR="00B66E85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>Светлоключевского</w:t>
      </w:r>
      <w:proofErr w:type="spellEnd"/>
      <w:r w:rsidR="00B66E85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 xml:space="preserve"> </w:t>
      </w:r>
      <w:proofErr w:type="spellStart"/>
      <w:r w:rsidR="00B66E85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>филиаладетский</w:t>
      </w:r>
      <w:proofErr w:type="spellEnd"/>
      <w:r w:rsidR="00B66E85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 xml:space="preserve"> сад « Улыбка» ГБОУ СОШ пос. Конезавод</w:t>
      </w:r>
    </w:p>
    <w:p w:rsidR="003E012E" w:rsidRPr="003E012E" w:rsidRDefault="003E012E" w:rsidP="003E012E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E012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 нас вы можете получить бесплатные консультации различных специалистов в области дошкольного образования:</w:t>
      </w:r>
    </w:p>
    <w:p w:rsidR="003E012E" w:rsidRPr="003E012E" w:rsidRDefault="003E012E" w:rsidP="003E012E">
      <w:pPr>
        <w:numPr>
          <w:ilvl w:val="0"/>
          <w:numId w:val="1"/>
        </w:numPr>
        <w:spacing w:before="100" w:beforeAutospacing="1" w:after="100" w:line="240" w:lineRule="auto"/>
        <w:rPr>
          <w:rFonts w:ascii="Verdana" w:eastAsia="Times New Roman" w:hAnsi="Verdana" w:cs="Times New Roman"/>
          <w:color w:val="0000FF"/>
          <w:sz w:val="17"/>
          <w:szCs w:val="17"/>
          <w:lang w:eastAsia="ru-RU"/>
        </w:rPr>
      </w:pPr>
      <w:r w:rsidRPr="003E012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старшего воспитателя</w:t>
      </w:r>
    </w:p>
    <w:p w:rsidR="003E012E" w:rsidRPr="003E012E" w:rsidRDefault="003E012E" w:rsidP="003E012E">
      <w:pPr>
        <w:numPr>
          <w:ilvl w:val="0"/>
          <w:numId w:val="1"/>
        </w:numPr>
        <w:spacing w:before="100" w:beforeAutospacing="1" w:after="100" w:line="240" w:lineRule="auto"/>
        <w:rPr>
          <w:rFonts w:ascii="Verdana" w:eastAsia="Times New Roman" w:hAnsi="Verdana" w:cs="Times New Roman"/>
          <w:color w:val="0000FF"/>
          <w:sz w:val="17"/>
          <w:szCs w:val="17"/>
          <w:lang w:eastAsia="ru-RU"/>
        </w:rPr>
      </w:pPr>
      <w:r w:rsidRPr="003E012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педагога-психолога</w:t>
      </w:r>
    </w:p>
    <w:p w:rsidR="003E012E" w:rsidRPr="003E012E" w:rsidRDefault="003E012E" w:rsidP="003E012E">
      <w:pPr>
        <w:numPr>
          <w:ilvl w:val="0"/>
          <w:numId w:val="1"/>
        </w:numPr>
        <w:spacing w:before="100" w:beforeAutospacing="1" w:after="100" w:line="240" w:lineRule="auto"/>
        <w:rPr>
          <w:rFonts w:ascii="Verdana" w:eastAsia="Times New Roman" w:hAnsi="Verdana" w:cs="Times New Roman"/>
          <w:color w:val="0000FF"/>
          <w:sz w:val="17"/>
          <w:szCs w:val="17"/>
          <w:lang w:eastAsia="ru-RU"/>
        </w:rPr>
      </w:pPr>
      <w:r w:rsidRPr="003E012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медицинской сестры</w:t>
      </w:r>
    </w:p>
    <w:p w:rsidR="003E012E" w:rsidRPr="003E012E" w:rsidRDefault="003E012E" w:rsidP="003E012E">
      <w:pPr>
        <w:spacing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E012E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 </w:t>
      </w:r>
      <w:r w:rsidRPr="003E012E">
        <w:rPr>
          <w:rFonts w:ascii="Arial" w:eastAsia="Times New Roman" w:hAnsi="Arial" w:cs="Arial"/>
          <w:b/>
          <w:bCs/>
          <w:color w:val="FF0000"/>
          <w:sz w:val="18"/>
          <w:szCs w:val="18"/>
          <w:lang w:eastAsia="ru-RU"/>
        </w:rPr>
        <w:t>РАСПИСАНИЕ РАБОТЫ КОНСУЛЬТАЦИОННОГО ПУНКТА</w:t>
      </w:r>
    </w:p>
    <w:p w:rsidR="003E012E" w:rsidRPr="003E012E" w:rsidRDefault="003E012E" w:rsidP="003E012E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E012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2016-2017 учебный год</w:t>
      </w:r>
    </w:p>
    <w:tbl>
      <w:tblPr>
        <w:tblpPr w:leftFromText="45" w:rightFromText="45" w:vertAnchor="text"/>
        <w:tblW w:w="964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4"/>
        <w:gridCol w:w="2163"/>
        <w:gridCol w:w="2509"/>
        <w:gridCol w:w="2689"/>
      </w:tblGrid>
      <w:tr w:rsidR="003E012E" w:rsidRPr="003E012E" w:rsidTr="00B66E85">
        <w:trPr>
          <w:tblCellSpacing w:w="0" w:type="dxa"/>
        </w:trPr>
        <w:tc>
          <w:tcPr>
            <w:tcW w:w="2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012E" w:rsidRPr="003E012E" w:rsidRDefault="003E012E" w:rsidP="003E012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E012E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  <w:t>Должность</w:t>
            </w:r>
          </w:p>
        </w:tc>
        <w:tc>
          <w:tcPr>
            <w:tcW w:w="2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012E" w:rsidRPr="003E012E" w:rsidRDefault="003E012E" w:rsidP="003E012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E012E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  <w:p w:rsidR="003E012E" w:rsidRPr="003E012E" w:rsidRDefault="003E012E" w:rsidP="003E012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E012E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  <w:t>ФИО</w:t>
            </w:r>
          </w:p>
          <w:p w:rsidR="003E012E" w:rsidRPr="003E012E" w:rsidRDefault="003E012E" w:rsidP="003E012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E012E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012E" w:rsidRPr="003E012E" w:rsidRDefault="003E012E" w:rsidP="003E012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E012E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  <w:t>Вторник</w:t>
            </w:r>
          </w:p>
        </w:tc>
        <w:tc>
          <w:tcPr>
            <w:tcW w:w="2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012E" w:rsidRPr="003E012E" w:rsidRDefault="003E012E" w:rsidP="003E012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E012E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  <w:t>Четверг</w:t>
            </w:r>
          </w:p>
        </w:tc>
      </w:tr>
      <w:tr w:rsidR="003E012E" w:rsidRPr="003E012E" w:rsidTr="00B66E85">
        <w:trPr>
          <w:tblCellSpacing w:w="0" w:type="dxa"/>
        </w:trPr>
        <w:tc>
          <w:tcPr>
            <w:tcW w:w="2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012E" w:rsidRPr="003E012E" w:rsidRDefault="003E012E" w:rsidP="003E012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E012E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Старший воспитатель</w:t>
            </w:r>
          </w:p>
        </w:tc>
        <w:tc>
          <w:tcPr>
            <w:tcW w:w="2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012E" w:rsidRPr="003E012E" w:rsidRDefault="003E012E" w:rsidP="003E012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E012E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  <w:proofErr w:type="spellStart"/>
            <w:r w:rsidR="00B66E85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Шиналиева</w:t>
            </w:r>
            <w:proofErr w:type="spellEnd"/>
            <w:r w:rsidR="00B66E85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B66E85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Гульмира</w:t>
            </w:r>
            <w:proofErr w:type="spellEnd"/>
            <w:r w:rsidR="00B66E85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B66E85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Марановна</w:t>
            </w:r>
            <w:proofErr w:type="spellEnd"/>
          </w:p>
        </w:tc>
        <w:tc>
          <w:tcPr>
            <w:tcW w:w="2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012E" w:rsidRPr="003E012E" w:rsidRDefault="003E012E" w:rsidP="003E012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E012E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11.00 – 13.00</w:t>
            </w:r>
          </w:p>
        </w:tc>
        <w:tc>
          <w:tcPr>
            <w:tcW w:w="2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012E" w:rsidRPr="003E012E" w:rsidRDefault="003E012E" w:rsidP="003E012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E012E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16.00 -17.00</w:t>
            </w:r>
          </w:p>
        </w:tc>
      </w:tr>
      <w:tr w:rsidR="003E012E" w:rsidRPr="003E012E" w:rsidTr="00B66E85">
        <w:trPr>
          <w:tblCellSpacing w:w="0" w:type="dxa"/>
        </w:trPr>
        <w:tc>
          <w:tcPr>
            <w:tcW w:w="2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012E" w:rsidRPr="003E012E" w:rsidRDefault="003E012E" w:rsidP="003E012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E012E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Медсестра</w:t>
            </w:r>
          </w:p>
        </w:tc>
        <w:tc>
          <w:tcPr>
            <w:tcW w:w="2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012E" w:rsidRPr="003E012E" w:rsidRDefault="00B66E85" w:rsidP="003E012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Акмурзиева</w:t>
            </w:r>
            <w:proofErr w:type="spellEnd"/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Валентина Николаевна</w:t>
            </w:r>
            <w:r w:rsidR="003E012E" w:rsidRPr="003E012E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012E" w:rsidRPr="003E012E" w:rsidRDefault="003E012E" w:rsidP="003E012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E012E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11.00 – 13.00</w:t>
            </w:r>
          </w:p>
        </w:tc>
        <w:tc>
          <w:tcPr>
            <w:tcW w:w="2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012E" w:rsidRPr="003E012E" w:rsidRDefault="003E012E" w:rsidP="003E012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E012E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1-ая неделя месяца</w:t>
            </w:r>
          </w:p>
          <w:p w:rsidR="003E012E" w:rsidRPr="003E012E" w:rsidRDefault="003E012E" w:rsidP="003E012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E012E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16.00 -17.00</w:t>
            </w:r>
          </w:p>
        </w:tc>
      </w:tr>
      <w:tr w:rsidR="003E012E" w:rsidRPr="003E012E" w:rsidTr="00B66E85">
        <w:trPr>
          <w:trHeight w:val="795"/>
          <w:tblCellSpacing w:w="0" w:type="dxa"/>
        </w:trPr>
        <w:tc>
          <w:tcPr>
            <w:tcW w:w="2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012E" w:rsidRPr="003E012E" w:rsidRDefault="003E012E" w:rsidP="003E012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E012E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Воспитатель</w:t>
            </w:r>
          </w:p>
        </w:tc>
        <w:tc>
          <w:tcPr>
            <w:tcW w:w="2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012E" w:rsidRPr="003E012E" w:rsidRDefault="00B66E85" w:rsidP="003E012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Алиева </w:t>
            </w:r>
            <w:proofErr w:type="spellStart"/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Акслу</w:t>
            </w:r>
            <w:proofErr w:type="spellEnd"/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Шаукановна</w:t>
            </w:r>
            <w:proofErr w:type="spellEnd"/>
          </w:p>
          <w:p w:rsidR="003E012E" w:rsidRPr="003E012E" w:rsidRDefault="003E012E" w:rsidP="003E012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E012E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012E" w:rsidRPr="003E012E" w:rsidRDefault="003E012E" w:rsidP="003E012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E012E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  <w:p w:rsidR="003E012E" w:rsidRPr="003E012E" w:rsidRDefault="003E012E" w:rsidP="003E012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E012E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11.00 – 13.00</w:t>
            </w:r>
          </w:p>
        </w:tc>
        <w:tc>
          <w:tcPr>
            <w:tcW w:w="2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012E" w:rsidRPr="003E012E" w:rsidRDefault="003E012E" w:rsidP="003E012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E012E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  <w:p w:rsidR="003E012E" w:rsidRPr="003E012E" w:rsidRDefault="003E012E" w:rsidP="003E012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E012E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16.00 -17.00</w:t>
            </w:r>
          </w:p>
        </w:tc>
      </w:tr>
      <w:tr w:rsidR="00B66E85" w:rsidRPr="003E012E" w:rsidTr="00B66E85">
        <w:trPr>
          <w:trHeight w:val="795"/>
          <w:tblCellSpacing w:w="0" w:type="dxa"/>
        </w:trPr>
        <w:tc>
          <w:tcPr>
            <w:tcW w:w="2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6E85" w:rsidRPr="003E012E" w:rsidRDefault="00B66E85" w:rsidP="003E012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Педагог психолог</w:t>
            </w:r>
          </w:p>
        </w:tc>
        <w:tc>
          <w:tcPr>
            <w:tcW w:w="2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6E85" w:rsidRDefault="00B66E85" w:rsidP="003E012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6E85" w:rsidRPr="003E012E" w:rsidRDefault="00B66E85" w:rsidP="003E012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По предварительной записи</w:t>
            </w:r>
          </w:p>
        </w:tc>
        <w:tc>
          <w:tcPr>
            <w:tcW w:w="2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6E85" w:rsidRPr="003E012E" w:rsidRDefault="00B66E85" w:rsidP="003E012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</w:tr>
    </w:tbl>
    <w:p w:rsidR="003E012E" w:rsidRPr="003E012E" w:rsidRDefault="003E012E" w:rsidP="003E012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E012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3E012E" w:rsidRPr="003E012E" w:rsidRDefault="003E012E" w:rsidP="003E012E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E012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3E012E" w:rsidRPr="003E012E" w:rsidRDefault="003E012E" w:rsidP="003E012E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E012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3E012E" w:rsidRPr="003E012E" w:rsidRDefault="003E012E" w:rsidP="003E012E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E012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3E012E" w:rsidRPr="003E012E" w:rsidRDefault="003E012E" w:rsidP="003E012E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E012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3E012E" w:rsidRPr="003E012E" w:rsidRDefault="003E012E" w:rsidP="003E012E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E012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3E012E" w:rsidRPr="003E012E" w:rsidRDefault="003E012E" w:rsidP="003E012E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E012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3E012E" w:rsidRPr="003E012E" w:rsidRDefault="003E012E" w:rsidP="003E012E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E012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3E012E" w:rsidRPr="003E012E" w:rsidRDefault="003E012E" w:rsidP="003E012E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E012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3E012E" w:rsidRPr="003E012E" w:rsidRDefault="003E012E" w:rsidP="003E012E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E012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3E012E" w:rsidRPr="003E012E" w:rsidRDefault="003E012E" w:rsidP="003E012E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E012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3E012E" w:rsidRPr="003E012E" w:rsidRDefault="003E012E" w:rsidP="003E012E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E012E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Для того</w:t>
      </w:r>
      <w:proofErr w:type="gramStart"/>
      <w:r w:rsidRPr="003E012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</w:t>
      </w:r>
      <w:proofErr w:type="gramEnd"/>
      <w:r w:rsidRPr="003E012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чтобы записаться на консультацию к специалистам, Вам необходимо </w:t>
      </w:r>
      <w:r w:rsidRPr="003E012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предварительно записаться</w:t>
      </w:r>
      <w:r w:rsidRPr="003E012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по удобному для Вас способу:</w:t>
      </w:r>
    </w:p>
    <w:p w:rsidR="003E012E" w:rsidRPr="003E012E" w:rsidRDefault="003E012E" w:rsidP="003E012E">
      <w:pPr>
        <w:numPr>
          <w:ilvl w:val="0"/>
          <w:numId w:val="2"/>
        </w:numPr>
        <w:spacing w:before="100" w:beforeAutospacing="1" w:after="10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E012E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ru-RU"/>
        </w:rPr>
        <w:t>в Журнале консультационного пункта</w:t>
      </w:r>
      <w:r w:rsidRPr="003E012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(в детском саду)</w:t>
      </w:r>
    </w:p>
    <w:p w:rsidR="003E012E" w:rsidRPr="003E012E" w:rsidRDefault="003E012E" w:rsidP="003E012E">
      <w:pPr>
        <w:numPr>
          <w:ilvl w:val="0"/>
          <w:numId w:val="2"/>
        </w:numPr>
        <w:spacing w:before="100" w:beforeAutospacing="1" w:after="10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E012E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ru-RU"/>
        </w:rPr>
        <w:t>по телефону детского</w:t>
      </w:r>
      <w:bookmarkStart w:id="0" w:name="_GoBack"/>
      <w:bookmarkEnd w:id="0"/>
      <w:r w:rsidRPr="003E012E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ru-RU"/>
        </w:rPr>
        <w:t xml:space="preserve"> сада </w:t>
      </w:r>
      <w:r w:rsidRPr="003E012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(8-4</w:t>
      </w:r>
    </w:p>
    <w:p w:rsidR="003E012E" w:rsidRPr="003E012E" w:rsidRDefault="003E012E" w:rsidP="003E012E">
      <w:pPr>
        <w:spacing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E012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Цель консультационного пункта: </w:t>
      </w:r>
      <w:r w:rsidRPr="003E012E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Обеспечение единства и преемственности семейного и общественного воспитания, оказание психолого-педагогической помощи родителям (законным представителям), воспитывающим детей дошкольного возраста на дому</w:t>
      </w:r>
      <w:r w:rsidRPr="003E012E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ru-RU"/>
        </w:rPr>
        <w:t>.</w:t>
      </w:r>
    </w:p>
    <w:p w:rsidR="003E012E" w:rsidRPr="003E012E" w:rsidRDefault="003E012E" w:rsidP="003E012E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E012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Основные направления работы:</w:t>
      </w:r>
    </w:p>
    <w:p w:rsidR="003E012E" w:rsidRPr="003E012E" w:rsidRDefault="003E012E" w:rsidP="003E012E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E012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-Оказание психолого-педагогической помощи семьям в подготовке детей к поступлению детей в школу</w:t>
      </w:r>
    </w:p>
    <w:p w:rsidR="003E012E" w:rsidRPr="003E012E" w:rsidRDefault="003E012E" w:rsidP="003E012E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E012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-Оказание помощи в социализации детей в раннем возрасте</w:t>
      </w:r>
    </w:p>
    <w:p w:rsidR="003E012E" w:rsidRPr="003E012E" w:rsidRDefault="003E012E" w:rsidP="003E012E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E012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</w:t>
      </w:r>
      <w:r w:rsidRPr="003E012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Актуальность основных направлений обусловлена:</w:t>
      </w:r>
    </w:p>
    <w:p w:rsidR="003E012E" w:rsidRPr="003E012E" w:rsidRDefault="003E012E" w:rsidP="003E012E">
      <w:pPr>
        <w:spacing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E012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 одной стороны, дети, не посещающие детский сад, часто не готовы войти в новую школьную жизнь. Их воспитание нередко осуществлялось стихийно, без чёткой обоснованной программы, вне определённой системы. Возможно, они подготовлены интеллектуально, но у них не сформирована мотивация обучения в школе, они не готовы проявлять внимательность и усидчивость, испытывают сложности в общении со сверстниками. Переход в школу и адаптация к школьной жизни у них затруднена. Чтобы школа не превратилась для ребёнка в «сплошной кошмар», важно вовремя помочь ему.</w:t>
      </w:r>
    </w:p>
    <w:p w:rsidR="003E012E" w:rsidRPr="003E012E" w:rsidRDefault="003E012E" w:rsidP="003E012E">
      <w:pPr>
        <w:spacing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E012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 другой стороны, родители также обеспокоены проблемой готовности ребёнка к обучению в школе и дальнейшего успешного его протекания. Поэтому существует социальный запрос родителей на подготовку детей к обучению в школе.</w:t>
      </w:r>
    </w:p>
    <w:p w:rsidR="003E012E" w:rsidRPr="003E012E" w:rsidRDefault="003E012E" w:rsidP="003E012E">
      <w:pPr>
        <w:spacing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E012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Несмотря на то, что в современных условиях запрос родителей сформировался таким образом, что проблема подготовки к обучению в школе стоит на первом месте, их волнуют и многие другие аспекты воспитания и развития детей. Прежде всего, это вопросы возрастных особенностей развития ребёнка.</w:t>
      </w:r>
    </w:p>
    <w:p w:rsidR="003E012E" w:rsidRPr="003E012E" w:rsidRDefault="003E012E" w:rsidP="003E012E">
      <w:pPr>
        <w:spacing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E012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Наши специалисты помогут Вам грамотно оценить развитие ребёнка с учётом возрастных особенностей и норм. Отсутствие у родителей психолого-педагогических знаний может привести к неадекватной оценке возможностей ребёнка. Так, для многих родителей характерно завышение требований к ребёнку, ориентация на раннее обучение и развитие. А если дошкольник в силу своих возрастных и индивидуальных особенностей не способен усвоить ту программу, которую составили для него взрослые, то у родителей может возникнуть тревога по поводу его развития. Другие же родители склонны считать ребёнка маленьким и несмышленым длительное время. Занижение требований также приносит отрицательные плоды.</w:t>
      </w:r>
    </w:p>
    <w:p w:rsidR="003E012E" w:rsidRPr="003E012E" w:rsidRDefault="003E012E" w:rsidP="003E012E">
      <w:pPr>
        <w:spacing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E012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консультационном пункте родители могут получить ответы на свои вопросы, развеять тревоги и сомнения, утвердиться или, наоборот, скорректировать свои воспитательные воздействия.</w:t>
      </w:r>
    </w:p>
    <w:p w:rsidR="003E012E" w:rsidRPr="003E012E" w:rsidRDefault="003E012E" w:rsidP="003E012E">
      <w:pPr>
        <w:spacing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E012E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>Ждем Вас в нашем консультационном пункте</w:t>
      </w:r>
    </w:p>
    <w:p w:rsidR="00DC74F3" w:rsidRDefault="00B66E85"/>
    <w:sectPr w:rsidR="00DC74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74CC7"/>
    <w:multiLevelType w:val="multilevel"/>
    <w:tmpl w:val="4E7C3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E054401"/>
    <w:multiLevelType w:val="multilevel"/>
    <w:tmpl w:val="4FCCD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5F2"/>
    <w:rsid w:val="001F494D"/>
    <w:rsid w:val="003E012E"/>
    <w:rsid w:val="004C3B3A"/>
    <w:rsid w:val="009F75F2"/>
    <w:rsid w:val="00B66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71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517</Words>
  <Characters>2949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Абишева</cp:lastModifiedBy>
  <cp:revision>3</cp:revision>
  <dcterms:created xsi:type="dcterms:W3CDTF">2016-11-04T15:19:00Z</dcterms:created>
  <dcterms:modified xsi:type="dcterms:W3CDTF">2016-11-07T10:02:00Z</dcterms:modified>
</cp:coreProperties>
</file>